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5F901" w14:textId="77777777" w:rsidR="004F1F1C" w:rsidRDefault="004F1F1C" w:rsidP="00A9621B">
      <w:pPr>
        <w:rPr>
          <w:rFonts w:asciiTheme="minorHAnsi" w:hAnsiTheme="minorHAnsi" w:cstheme="minorHAnsi"/>
          <w:b/>
          <w:sz w:val="28"/>
          <w:szCs w:val="28"/>
          <w:lang w:val="uk-UA"/>
        </w:rPr>
      </w:pPr>
    </w:p>
    <w:p w14:paraId="42E91F1F" w14:textId="34FC3DD4" w:rsidR="00A26590" w:rsidRPr="002167A2" w:rsidRDefault="007E3085" w:rsidP="007E3085">
      <w:pPr>
        <w:rPr>
          <w:rFonts w:asciiTheme="minorHAnsi" w:hAnsiTheme="minorHAnsi" w:cstheme="minorHAnsi"/>
          <w:b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sz w:val="28"/>
          <w:szCs w:val="28"/>
          <w:lang w:val="uk-UA"/>
        </w:rPr>
        <w:t xml:space="preserve">Тендер </w:t>
      </w:r>
      <w:r w:rsidR="002F61A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RFQ </w:t>
      </w:r>
      <w:r w:rsidR="00AC2D48">
        <w:rPr>
          <w:rFonts w:asciiTheme="minorHAnsi" w:hAnsiTheme="minorHAnsi" w:cstheme="minorHAnsi"/>
          <w:b/>
          <w:sz w:val="28"/>
          <w:szCs w:val="28"/>
          <w:lang w:val="uk-UA"/>
        </w:rPr>
        <w:t>2023-</w:t>
      </w:r>
      <w:r w:rsidR="00AC2D48" w:rsidRPr="002167A2">
        <w:rPr>
          <w:rFonts w:asciiTheme="minorHAnsi" w:hAnsiTheme="minorHAnsi" w:cstheme="minorHAnsi"/>
          <w:b/>
          <w:sz w:val="28"/>
          <w:szCs w:val="28"/>
          <w:lang w:val="uk-UA"/>
        </w:rPr>
        <w:t>62-12</w:t>
      </w:r>
      <w:r w:rsidR="00AC2D48">
        <w:rPr>
          <w:rFonts w:asciiTheme="minorHAnsi" w:hAnsiTheme="minorHAnsi" w:cstheme="minorHAnsi"/>
          <w:b/>
          <w:sz w:val="28"/>
          <w:szCs w:val="28"/>
          <w:lang w:val="uk-UA"/>
        </w:rPr>
        <w:t>/UN</w:t>
      </w:r>
    </w:p>
    <w:p w14:paraId="2B624B49" w14:textId="5255210A" w:rsidR="007E3085" w:rsidRPr="002167A2" w:rsidRDefault="007E3085" w:rsidP="00CA4A01">
      <w:pPr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2167A2">
        <w:rPr>
          <w:rFonts w:asciiTheme="minorHAnsi" w:hAnsiTheme="minorHAnsi" w:cstheme="minorHAnsi"/>
          <w:b/>
          <w:sz w:val="28"/>
          <w:szCs w:val="28"/>
          <w:lang w:val="uk-UA"/>
        </w:rPr>
        <w:t xml:space="preserve">Додаток А  </w:t>
      </w:r>
    </w:p>
    <w:p w14:paraId="045BC6C0" w14:textId="31295E4D" w:rsidR="00EB1B28" w:rsidRPr="007E3085" w:rsidRDefault="00785199" w:rsidP="007732FE">
      <w:pPr>
        <w:ind w:left="2832" w:firstLine="708"/>
        <w:rPr>
          <w:rFonts w:asciiTheme="minorHAnsi" w:hAnsiTheme="minorHAnsi" w:cstheme="minorHAnsi"/>
          <w:b/>
          <w:lang w:val="uk-UA"/>
        </w:rPr>
      </w:pPr>
      <w:r w:rsidRPr="007E3085">
        <w:rPr>
          <w:rFonts w:asciiTheme="minorHAnsi" w:hAnsiTheme="minorHAnsi" w:cstheme="minorHAnsi"/>
          <w:b/>
          <w:lang w:val="uk-UA"/>
        </w:rPr>
        <w:t>СПЕЦИФІКАЦІЯ</w:t>
      </w:r>
    </w:p>
    <w:p w14:paraId="633AA365" w14:textId="37F1A4F8" w:rsidR="004741B6" w:rsidRDefault="005E373B" w:rsidP="00E64228">
      <w:pPr>
        <w:jc w:val="center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 xml:space="preserve">на </w:t>
      </w:r>
      <w:r w:rsidR="007E3085">
        <w:rPr>
          <w:rFonts w:ascii="Calibri" w:hAnsi="Calibri"/>
          <w:b/>
          <w:lang w:val="uk-UA"/>
        </w:rPr>
        <w:t xml:space="preserve">надання послуг </w:t>
      </w:r>
      <w:r w:rsidR="00AC2D48">
        <w:rPr>
          <w:rFonts w:ascii="Calibri" w:hAnsi="Calibri"/>
          <w:b/>
          <w:lang w:val="uk-UA"/>
        </w:rPr>
        <w:t>викладання курсу за темою: «Сучасні психологічні технології подолання травми війни у роботі з дітьми»,</w:t>
      </w:r>
      <w:r w:rsidR="007E3085" w:rsidRPr="007E3085">
        <w:rPr>
          <w:lang w:val="uk-UA"/>
        </w:rPr>
        <w:t xml:space="preserve"> </w:t>
      </w:r>
      <w:r w:rsidR="007E3085" w:rsidRPr="007E3085">
        <w:rPr>
          <w:rFonts w:ascii="Calibri" w:hAnsi="Calibri"/>
          <w:b/>
          <w:lang w:val="uk-UA"/>
        </w:rPr>
        <w:t xml:space="preserve">в рамках виконання проекту </w:t>
      </w:r>
      <w:r w:rsidR="007E3085" w:rsidRPr="007E3085">
        <w:rPr>
          <w:rFonts w:ascii="Calibri" w:hAnsi="Calibri"/>
          <w:b/>
        </w:rPr>
        <w:t>UNICEF</w:t>
      </w:r>
      <w:r w:rsidR="007E3085" w:rsidRPr="007E3085">
        <w:rPr>
          <w:rFonts w:ascii="Calibri" w:hAnsi="Calibri"/>
          <w:b/>
          <w:lang w:val="uk-UA"/>
        </w:rPr>
        <w:t xml:space="preserve"> - «Комплексна програма співпраці з територіальними громадами Львівської області щодо гуманітарного реаг</w:t>
      </w:r>
      <w:r w:rsidR="00EE431F">
        <w:rPr>
          <w:rFonts w:ascii="Calibri" w:hAnsi="Calibri"/>
          <w:b/>
          <w:lang w:val="uk-UA"/>
        </w:rPr>
        <w:t>ування та раннього відновлення».</w:t>
      </w:r>
    </w:p>
    <w:p w14:paraId="4A8DC368" w14:textId="77777777" w:rsidR="00EE431F" w:rsidRDefault="00EE431F" w:rsidP="00AC2D48">
      <w:pPr>
        <w:jc w:val="center"/>
        <w:rPr>
          <w:rFonts w:ascii="Calibri" w:hAnsi="Calibri"/>
          <w:b/>
          <w:lang w:val="uk-UA"/>
        </w:rPr>
      </w:pPr>
    </w:p>
    <w:p w14:paraId="635E805D" w14:textId="1CBB428D" w:rsidR="00AC2D48" w:rsidRPr="00AC2D48" w:rsidRDefault="00AC2D48" w:rsidP="00AC2D48">
      <w:pPr>
        <w:spacing w:after="160" w:line="259" w:lineRule="auto"/>
        <w:rPr>
          <w:rFonts w:asciiTheme="minorHAnsi" w:eastAsiaTheme="minorHAnsi" w:hAnsiTheme="minorHAnsi" w:cstheme="minorHAnsi"/>
          <w:b/>
          <w:bCs/>
          <w:lang w:val="uk-UA" w:eastAsia="en-US" w:bidi="uk-UA"/>
        </w:rPr>
      </w:pPr>
      <w:r w:rsidRPr="00AC2D48">
        <w:rPr>
          <w:rFonts w:asciiTheme="minorHAnsi" w:eastAsiaTheme="minorHAnsi" w:hAnsiTheme="minorHAnsi" w:cstheme="minorHAnsi"/>
          <w:b/>
          <w:bCs/>
          <w:lang w:val="uk-UA" w:eastAsia="en-US" w:bidi="uk-UA"/>
        </w:rPr>
        <w:t xml:space="preserve">1. </w:t>
      </w:r>
      <w:r w:rsidR="00EE431F" w:rsidRPr="00F82696">
        <w:rPr>
          <w:rFonts w:asciiTheme="minorHAnsi" w:eastAsiaTheme="minorHAnsi" w:hAnsiTheme="minorHAnsi" w:cstheme="minorHAnsi"/>
          <w:b/>
          <w:bCs/>
          <w:lang w:val="uk-UA" w:eastAsia="en-US" w:bidi="uk-UA"/>
        </w:rPr>
        <w:t>Потреби</w:t>
      </w:r>
    </w:p>
    <w:p w14:paraId="096E2CD2" w14:textId="2411F343" w:rsidR="00AC2D48" w:rsidRPr="00F82696" w:rsidRDefault="00AC2D48" w:rsidP="00B14D2B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/>
        </w:rPr>
      </w:pPr>
      <w:r w:rsidRPr="00AC2D48">
        <w:rPr>
          <w:rFonts w:asciiTheme="minorHAnsi" w:eastAsiaTheme="minorHAnsi" w:hAnsiTheme="minorHAnsi" w:cstheme="minorHAnsi"/>
          <w:lang w:val="uk-UA" w:eastAsia="en-US"/>
        </w:rPr>
        <w:t xml:space="preserve">Міжнародний Фонд Охорони Здоров’я та Навколишнього середовища  "Регіон Карпат"  (далі за текстом –МФОЗНС "Регіон Карпат") запрошує кваліфікованих виконавців, подати пропозицію щодо укладання договору </w:t>
      </w:r>
      <w:r w:rsidRPr="00F82696">
        <w:rPr>
          <w:rFonts w:asciiTheme="minorHAnsi" w:eastAsiaTheme="minorHAnsi" w:hAnsiTheme="minorHAnsi" w:cstheme="minorHAnsi"/>
          <w:lang w:val="uk-UA" w:eastAsia="en-US"/>
        </w:rPr>
        <w:t xml:space="preserve">на надання послуг </w:t>
      </w:r>
      <w:r w:rsidR="00B14D2B">
        <w:rPr>
          <w:rFonts w:asciiTheme="minorHAnsi" w:eastAsiaTheme="minorHAnsi" w:hAnsiTheme="minorHAnsi" w:cstheme="minorHAnsi"/>
          <w:lang w:val="uk-UA" w:eastAsia="en-US"/>
        </w:rPr>
        <w:t>викладання</w:t>
      </w:r>
      <w:r w:rsidRPr="00F82696">
        <w:rPr>
          <w:rFonts w:asciiTheme="minorHAnsi" w:eastAsiaTheme="minorHAnsi" w:hAnsiTheme="minorHAnsi" w:cstheme="minorHAnsi"/>
          <w:lang w:val="uk-UA" w:eastAsia="en-US"/>
        </w:rPr>
        <w:t xml:space="preserve"> за темою: «Сучасні психологічні технології подолання травми війни у роботі з дітьми».</w:t>
      </w:r>
    </w:p>
    <w:p w14:paraId="3AC6AA00" w14:textId="639F7DDC" w:rsidR="00AC2D48" w:rsidRPr="00F82696" w:rsidRDefault="00AC2D48" w:rsidP="00AC2D48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 w:bidi="uk-UA"/>
        </w:rPr>
      </w:pPr>
      <w:r w:rsidRPr="00AC2D48">
        <w:rPr>
          <w:rFonts w:asciiTheme="minorHAnsi" w:eastAsiaTheme="minorHAnsi" w:hAnsiTheme="minorHAnsi" w:cstheme="minorHAnsi"/>
          <w:lang w:val="uk-UA" w:eastAsia="en-US" w:bidi="uk-UA"/>
        </w:rPr>
        <w:t>Курс навчання</w:t>
      </w:r>
      <w:r w:rsidRPr="00F82696">
        <w:rPr>
          <w:rFonts w:asciiTheme="minorHAnsi" w:eastAsiaTheme="minorHAnsi" w:hAnsiTheme="minorHAnsi" w:cstheme="minorHAnsi"/>
          <w:lang w:val="uk-UA" w:eastAsia="en-US" w:bidi="uk-UA"/>
        </w:rPr>
        <w:t xml:space="preserve"> - 20 годин</w:t>
      </w:r>
    </w:p>
    <w:p w14:paraId="3A999B73" w14:textId="7A429E30" w:rsidR="00AC2D48" w:rsidRPr="00AC2D48" w:rsidRDefault="00AC2D48" w:rsidP="00AC2D48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 w:bidi="uk-UA"/>
        </w:rPr>
      </w:pPr>
      <w:r w:rsidRPr="00F82696">
        <w:rPr>
          <w:rFonts w:asciiTheme="minorHAnsi" w:eastAsiaTheme="minorHAnsi" w:hAnsiTheme="minorHAnsi" w:cstheme="minorHAnsi"/>
          <w:lang w:val="uk-UA" w:eastAsia="en-US" w:bidi="uk-UA"/>
        </w:rPr>
        <w:t>Курс навчання-онлайн</w:t>
      </w:r>
    </w:p>
    <w:p w14:paraId="727492B2" w14:textId="788FAAD5" w:rsidR="00AC2D48" w:rsidRPr="00F82696" w:rsidRDefault="00AC2D48" w:rsidP="00AC2D48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 w:bidi="uk-UA"/>
        </w:rPr>
      </w:pPr>
      <w:r w:rsidRPr="00F82696">
        <w:rPr>
          <w:rFonts w:asciiTheme="minorHAnsi" w:eastAsiaTheme="minorHAnsi" w:hAnsiTheme="minorHAnsi" w:cstheme="minorHAnsi"/>
          <w:lang w:val="uk-UA" w:eastAsia="en-US" w:bidi="uk-UA"/>
        </w:rPr>
        <w:t>О</w:t>
      </w:r>
      <w:r w:rsidRPr="00AC2D48">
        <w:rPr>
          <w:rFonts w:asciiTheme="minorHAnsi" w:eastAsiaTheme="minorHAnsi" w:hAnsiTheme="minorHAnsi" w:cstheme="minorHAnsi"/>
          <w:lang w:val="uk-UA" w:eastAsia="en-US" w:bidi="uk-UA"/>
        </w:rPr>
        <w:t xml:space="preserve">бсяг надання послуг викладання– </w:t>
      </w:r>
      <w:r w:rsidRPr="00F82696">
        <w:rPr>
          <w:rFonts w:asciiTheme="minorHAnsi" w:eastAsiaTheme="minorHAnsi" w:hAnsiTheme="minorHAnsi" w:cstheme="minorHAnsi"/>
          <w:lang w:val="uk-UA" w:eastAsia="en-US" w:bidi="uk-UA"/>
        </w:rPr>
        <w:t xml:space="preserve">20 </w:t>
      </w:r>
      <w:bookmarkStart w:id="0" w:name="bookmark7"/>
      <w:r w:rsidRPr="00F82696">
        <w:rPr>
          <w:rFonts w:asciiTheme="minorHAnsi" w:eastAsiaTheme="minorHAnsi" w:hAnsiTheme="minorHAnsi" w:cstheme="minorHAnsi"/>
          <w:lang w:val="uk-UA" w:eastAsia="en-US" w:bidi="uk-UA"/>
        </w:rPr>
        <w:t>годин</w:t>
      </w:r>
    </w:p>
    <w:p w14:paraId="68BBA054" w14:textId="228ABC90" w:rsidR="00AC2D48" w:rsidRPr="00F82696" w:rsidRDefault="00AC2D48" w:rsidP="00AC2D48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 w:bidi="uk-UA"/>
        </w:rPr>
      </w:pPr>
      <w:r w:rsidRPr="00F82696">
        <w:rPr>
          <w:rFonts w:asciiTheme="minorHAnsi" w:eastAsiaTheme="minorHAnsi" w:hAnsiTheme="minorHAnsi" w:cstheme="minorHAnsi"/>
          <w:lang w:val="uk-UA" w:eastAsia="en-US" w:bidi="uk-UA"/>
        </w:rPr>
        <w:t>Аудиторія -51 особа</w:t>
      </w:r>
    </w:p>
    <w:p w14:paraId="316DCF13" w14:textId="7C92C1AA" w:rsidR="003C624D" w:rsidRPr="00F82696" w:rsidRDefault="003C624D" w:rsidP="00AC2D48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 w:bidi="uk-UA"/>
        </w:rPr>
      </w:pPr>
      <w:r w:rsidRPr="00F82696">
        <w:rPr>
          <w:rFonts w:asciiTheme="minorHAnsi" w:eastAsiaTheme="minorHAnsi" w:hAnsiTheme="minorHAnsi" w:cstheme="minorHAnsi"/>
          <w:lang w:val="uk-UA" w:eastAsia="en-US" w:bidi="uk-UA"/>
        </w:rPr>
        <w:t>Термін</w:t>
      </w:r>
      <w:r w:rsidR="00630DD0" w:rsidRPr="00F82696">
        <w:rPr>
          <w:rFonts w:asciiTheme="minorHAnsi" w:eastAsiaTheme="minorHAnsi" w:hAnsiTheme="minorHAnsi" w:cstheme="minorHAnsi"/>
          <w:lang w:val="uk-UA" w:eastAsia="en-US" w:bidi="uk-UA"/>
        </w:rPr>
        <w:t xml:space="preserve"> проведення курсу</w:t>
      </w:r>
      <w:r w:rsidRPr="00F82696">
        <w:rPr>
          <w:rFonts w:asciiTheme="minorHAnsi" w:eastAsiaTheme="minorHAnsi" w:hAnsiTheme="minorHAnsi" w:cstheme="minorHAnsi"/>
          <w:lang w:val="uk-UA" w:eastAsia="en-US" w:bidi="uk-UA"/>
        </w:rPr>
        <w:t>: з 08/01/2024-12/01/2024 р.</w:t>
      </w:r>
    </w:p>
    <w:p w14:paraId="5C6EBBE1" w14:textId="54659565" w:rsidR="0070695F" w:rsidRPr="00AC2D48" w:rsidRDefault="0070695F" w:rsidP="00AC2D48">
      <w:pPr>
        <w:spacing w:after="160" w:line="259" w:lineRule="auto"/>
        <w:ind w:left="708"/>
        <w:rPr>
          <w:rFonts w:asciiTheme="minorHAnsi" w:eastAsiaTheme="minorHAnsi" w:hAnsiTheme="minorHAnsi" w:cstheme="minorHAnsi"/>
          <w:lang w:val="uk-UA" w:eastAsia="en-US" w:bidi="uk-UA"/>
        </w:rPr>
      </w:pPr>
      <w:r w:rsidRPr="00F82696">
        <w:rPr>
          <w:rFonts w:asciiTheme="minorHAnsi" w:eastAsiaTheme="minorHAnsi" w:hAnsiTheme="minorHAnsi" w:cstheme="minorHAnsi"/>
          <w:lang w:val="uk-UA" w:eastAsia="en-US" w:bidi="uk-UA"/>
        </w:rPr>
        <w:t xml:space="preserve">Видача сертифікатів по закінченню курсу </w:t>
      </w:r>
    </w:p>
    <w:bookmarkEnd w:id="0"/>
    <w:p w14:paraId="7FFF3F29" w14:textId="0933508B" w:rsidR="00EE431F" w:rsidRPr="00F82696" w:rsidRDefault="00EE431F" w:rsidP="00EE431F">
      <w:pPr>
        <w:spacing w:after="160" w:line="259" w:lineRule="auto"/>
        <w:rPr>
          <w:rFonts w:asciiTheme="minorHAnsi" w:eastAsiaTheme="minorHAnsi" w:hAnsiTheme="minorHAnsi" w:cstheme="minorHAnsi"/>
          <w:b/>
          <w:bCs/>
          <w:lang w:val="uk-UA" w:eastAsia="en-US" w:bidi="uk-UA"/>
        </w:rPr>
      </w:pPr>
      <w:r w:rsidRPr="00F82696">
        <w:rPr>
          <w:rFonts w:asciiTheme="minorHAnsi" w:eastAsiaTheme="minorHAnsi" w:hAnsiTheme="minorHAnsi" w:cstheme="minorHAnsi"/>
          <w:b/>
          <w:bCs/>
          <w:lang w:val="uk-UA" w:eastAsia="en-US" w:bidi="uk-UA"/>
        </w:rPr>
        <w:t xml:space="preserve">2. Технічне завдання/Тематика курсу: </w:t>
      </w:r>
    </w:p>
    <w:p w14:paraId="73528F70" w14:textId="466A0DD6" w:rsidR="00EE431F" w:rsidRPr="00F82696" w:rsidRDefault="00180174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ru-RU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Практико-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орієнтовні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технології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травма</w:t>
      </w:r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фокусованої</w:t>
      </w:r>
      <w:proofErr w:type="spell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терапії</w:t>
      </w:r>
      <w:proofErr w:type="spell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у </w:t>
      </w:r>
      <w:proofErr w:type="spellStart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роботі</w:t>
      </w:r>
      <w:proofErr w:type="spell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з </w:t>
      </w:r>
      <w:proofErr w:type="spellStart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дітьми</w:t>
      </w:r>
      <w:proofErr w:type="spell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в </w:t>
      </w:r>
      <w:proofErr w:type="spellStart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умовах</w:t>
      </w:r>
      <w:proofErr w:type="spell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proofErr w:type="gramStart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війни</w:t>
      </w:r>
      <w:proofErr w:type="spell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 -</w:t>
      </w:r>
      <w:proofErr w:type="gramEnd"/>
      <w:r w:rsidR="00EE431F"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2 год.</w:t>
      </w:r>
    </w:p>
    <w:p w14:paraId="0B01DF6C" w14:textId="7C9B25D4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Сенсорна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інтеграція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в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процесі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подолання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травматичного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досвіду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у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дітей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 xml:space="preserve"> </w:t>
      </w: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-</w:t>
      </w:r>
      <w:r w:rsidRPr="00F82696">
        <w:rPr>
          <w:rFonts w:asciiTheme="minorHAnsi" w:eastAsiaTheme="minorHAnsi" w:hAnsiTheme="minorHAnsi" w:cstheme="minorHAnsi"/>
          <w:sz w:val="24"/>
          <w:szCs w:val="24"/>
          <w:lang w:val="ru-RU" w:bidi="uk-UA"/>
        </w:rPr>
        <w:t>2 год</w:t>
      </w: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.</w:t>
      </w:r>
    </w:p>
    <w:p w14:paraId="5D5F1584" w14:textId="2133DBD7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Психіатрична пропедевтика - 4 год.</w:t>
      </w:r>
    </w:p>
    <w:p w14:paraId="226BEB70" w14:textId="1DDBA07E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Ресурсування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 та травма у фреймах війни -2 год.</w:t>
      </w:r>
    </w:p>
    <w:p w14:paraId="140BA592" w14:textId="575C9DC6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Особливості роботи з дитячою травмою: фундаментальні аспекти та техніки - 2 год.</w:t>
      </w:r>
    </w:p>
    <w:p w14:paraId="3008A988" w14:textId="555EBC43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Психологічна реабілітація дитини, яка пережила насилля - 2 год.</w:t>
      </w:r>
    </w:p>
    <w:p w14:paraId="60EA69F2" w14:textId="27336730" w:rsidR="00180174" w:rsidRPr="00F82696" w:rsidRDefault="00180174" w:rsidP="00180174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Стрес,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психотравма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 та тіло: ефективні методи подолання симптомів травматичного стресу у дорослих та дітей - 2 год.</w:t>
      </w:r>
    </w:p>
    <w:p w14:paraId="2E69399F" w14:textId="4ADAB865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Особливості опрацювання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травмуючої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 події з клієнтом - 2 год.</w:t>
      </w:r>
    </w:p>
    <w:p w14:paraId="3B3DBF25" w14:textId="46CC4325" w:rsidR="00EE431F" w:rsidRPr="00F82696" w:rsidRDefault="00EE431F" w:rsidP="00EE431F">
      <w:pPr>
        <w:pStyle w:val="a3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Психологічна реабілітація дітей з різними нозологіями - 2 год.</w:t>
      </w:r>
    </w:p>
    <w:p w14:paraId="79848BDD" w14:textId="77777777" w:rsidR="004474B7" w:rsidRDefault="004474B7" w:rsidP="004474B7">
      <w:pPr>
        <w:pStyle w:val="a3"/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</w:p>
    <w:p w14:paraId="2C3AE019" w14:textId="7B488D20" w:rsidR="0032687B" w:rsidRPr="00F82696" w:rsidRDefault="0032687B" w:rsidP="004474B7">
      <w:pPr>
        <w:pStyle w:val="a3"/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Видача сертифікатів по закінченню курсу.</w:t>
      </w:r>
      <w:r w:rsidR="005A1CA5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 Витрати на оформлення сертифікатів включені в вартість надання послуг.</w:t>
      </w:r>
    </w:p>
    <w:p w14:paraId="78B8D2B4" w14:textId="49CE4FB5" w:rsidR="00EE431F" w:rsidRPr="00F82696" w:rsidRDefault="004474B7" w:rsidP="00EE431F">
      <w:pPr>
        <w:spacing w:after="160" w:line="259" w:lineRule="auto"/>
        <w:rPr>
          <w:rFonts w:asciiTheme="minorHAnsi" w:eastAsiaTheme="minorHAnsi" w:hAnsiTheme="minorHAnsi" w:cstheme="minorHAnsi"/>
          <w:b/>
          <w:bCs/>
          <w:lang w:val="uk-UA" w:eastAsia="en-US" w:bidi="uk-UA"/>
        </w:rPr>
      </w:pPr>
      <w:r>
        <w:rPr>
          <w:rFonts w:asciiTheme="minorHAnsi" w:eastAsiaTheme="minorHAnsi" w:hAnsiTheme="minorHAnsi" w:cstheme="minorHAnsi"/>
          <w:b/>
          <w:bCs/>
          <w:lang w:val="uk-UA" w:eastAsia="en-US" w:bidi="uk-UA"/>
        </w:rPr>
        <w:t>3</w:t>
      </w:r>
      <w:r w:rsidR="00EE431F" w:rsidRPr="00F82696">
        <w:rPr>
          <w:rFonts w:asciiTheme="minorHAnsi" w:eastAsiaTheme="minorHAnsi" w:hAnsiTheme="minorHAnsi" w:cstheme="minorHAnsi"/>
          <w:b/>
          <w:bCs/>
          <w:lang w:val="uk-UA" w:eastAsia="en-US" w:bidi="uk-UA"/>
        </w:rPr>
        <w:t>. Вимоги до надання послуг:</w:t>
      </w:r>
    </w:p>
    <w:p w14:paraId="0AE8FD07" w14:textId="26CC5338" w:rsidR="00C276DB" w:rsidRPr="00F82696" w:rsidRDefault="00C276DB" w:rsidP="00B03C64">
      <w:pPr>
        <w:pStyle w:val="a3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Д</w:t>
      </w:r>
      <w:r w:rsidR="007C3B65"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освід надання послуг викладання</w:t>
      </w:r>
    </w:p>
    <w:p w14:paraId="273FAB91" w14:textId="6B5DBC47" w:rsidR="00C276DB" w:rsidRPr="00F82696" w:rsidRDefault="00C276DB" w:rsidP="00B03C64">
      <w:pPr>
        <w:pStyle w:val="a3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Можливість надання послуг викладання курсу  </w:t>
      </w:r>
      <w:proofErr w:type="spellStart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online</w:t>
      </w:r>
      <w:proofErr w:type="spellEnd"/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 xml:space="preserve"> </w:t>
      </w:r>
    </w:p>
    <w:p w14:paraId="50A5B217" w14:textId="060CE2BD" w:rsidR="00C276DB" w:rsidRPr="00F82696" w:rsidRDefault="00C276DB" w:rsidP="00B03C64">
      <w:pPr>
        <w:pStyle w:val="a3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lastRenderedPageBreak/>
        <w:t>Вміння працювати з групами, що мають різні рівні знань</w:t>
      </w:r>
    </w:p>
    <w:p w14:paraId="51D6BA3C" w14:textId="5CB29B35" w:rsidR="007C3B65" w:rsidRPr="00F82696" w:rsidRDefault="00C276DB" w:rsidP="00F82696">
      <w:pPr>
        <w:pStyle w:val="a3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Володіння методиками викладання відповідно до тематики курсу</w:t>
      </w:r>
    </w:p>
    <w:p w14:paraId="51B91797" w14:textId="0F6F6D19" w:rsidR="00C276DB" w:rsidRPr="00F82696" w:rsidRDefault="00C276DB" w:rsidP="00B03C64">
      <w:pPr>
        <w:pStyle w:val="a3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Розробка уроків, підготовка навчальних матеріалів у відповідності до рівня і можливостей слухачів --можливість гнучкого визначення часу проведення занять</w:t>
      </w:r>
    </w:p>
    <w:p w14:paraId="17F982A0" w14:textId="3E9227C4" w:rsidR="00C276DB" w:rsidRPr="00F82696" w:rsidRDefault="00C276DB" w:rsidP="00B03C64">
      <w:pPr>
        <w:pStyle w:val="a3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val="uk-UA" w:bidi="uk-UA"/>
        </w:rPr>
      </w:pPr>
      <w:r w:rsidRPr="00F82696">
        <w:rPr>
          <w:rFonts w:asciiTheme="minorHAnsi" w:eastAsiaTheme="minorHAnsi" w:hAnsiTheme="minorHAnsi" w:cstheme="minorHAnsi"/>
          <w:sz w:val="24"/>
          <w:szCs w:val="24"/>
          <w:lang w:val="uk-UA" w:bidi="uk-UA"/>
        </w:rPr>
        <w:t>Надання звітів про результати навчання</w:t>
      </w:r>
    </w:p>
    <w:p w14:paraId="6A968BB0" w14:textId="2A84DD02" w:rsidR="00467ECE" w:rsidRPr="00F82696" w:rsidRDefault="00467ECE" w:rsidP="00F92694">
      <w:pPr>
        <w:rPr>
          <w:rFonts w:asciiTheme="minorHAnsi" w:hAnsiTheme="minorHAnsi" w:cstheme="minorHAnsi"/>
          <w:b/>
          <w:lang w:val="uk-UA"/>
        </w:rPr>
      </w:pPr>
    </w:p>
    <w:p w14:paraId="2C09155B" w14:textId="3B1C118B" w:rsidR="004741B6" w:rsidRPr="00F82696" w:rsidRDefault="00ED03DB" w:rsidP="004741B6">
      <w:pPr>
        <w:spacing w:after="200" w:line="276" w:lineRule="auto"/>
        <w:jc w:val="both"/>
        <w:rPr>
          <w:rFonts w:asciiTheme="minorHAnsi" w:hAnsiTheme="minorHAnsi" w:cstheme="minorHAnsi"/>
          <w:b/>
          <w:u w:val="single"/>
          <w:lang w:val="uk-UA"/>
        </w:rPr>
      </w:pPr>
      <w:r w:rsidRPr="00F82696">
        <w:rPr>
          <w:rFonts w:asciiTheme="minorHAnsi" w:hAnsiTheme="minorHAnsi" w:cstheme="minorHAnsi"/>
          <w:b/>
          <w:u w:val="single"/>
          <w:lang w:val="uk-UA"/>
        </w:rPr>
        <w:t xml:space="preserve">Вимого до Виконавця </w:t>
      </w:r>
      <w:r w:rsidR="00D25840" w:rsidRPr="00F82696">
        <w:rPr>
          <w:rFonts w:asciiTheme="minorHAnsi" w:hAnsiTheme="minorHAnsi" w:cstheme="minorHAnsi"/>
          <w:b/>
          <w:u w:val="single"/>
          <w:lang w:val="uk-UA"/>
        </w:rPr>
        <w:t>:</w:t>
      </w:r>
    </w:p>
    <w:p w14:paraId="46F869DB" w14:textId="54E02B07" w:rsidR="00D25840" w:rsidRPr="00F82696" w:rsidRDefault="00B878AB" w:rsidP="00A62B65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Відповідна </w:t>
      </w:r>
      <w:r w:rsidR="00A62B65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профільна/педагогічна</w:t>
      </w: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освіта</w:t>
      </w:r>
    </w:p>
    <w:p w14:paraId="02A22B7F" w14:textId="55EDFF66" w:rsidR="004741B6" w:rsidRPr="00F82696" w:rsidRDefault="00B878AB" w:rsidP="00A62B65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Досвід надання послуг </w:t>
      </w:r>
      <w:r w:rsidR="00A62B65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викладання не менше 1 року</w:t>
      </w:r>
    </w:p>
    <w:p w14:paraId="53FFFAA6" w14:textId="737A7B49" w:rsidR="00B878AB" w:rsidRPr="00F82696" w:rsidRDefault="00B878AB" w:rsidP="00E64280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Наявність сертифікатів, ліцензій (надається перевага)</w:t>
      </w:r>
    </w:p>
    <w:p w14:paraId="3CD8A7F7" w14:textId="3420E9F9" w:rsidR="00B878AB" w:rsidRPr="00F82696" w:rsidRDefault="00B878AB" w:rsidP="00E64280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Наявність кваліфікованого персоналу</w:t>
      </w:r>
    </w:p>
    <w:p w14:paraId="28924405" w14:textId="514D9810" w:rsidR="002E7D54" w:rsidRPr="00F82696" w:rsidRDefault="0070695F" w:rsidP="0070695F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Наявність власної</w:t>
      </w:r>
      <w:r w:rsidR="002E7D5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техніки для проведення курсу </w:t>
      </w:r>
    </w:p>
    <w:p w14:paraId="3A1FB3FD" w14:textId="0AB1A760" w:rsidR="0070695F" w:rsidRPr="00F82696" w:rsidRDefault="0070695F" w:rsidP="0070695F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Володіння комп’ютером (MS Office (Excel, Word, </w:t>
      </w:r>
      <w:proofErr w:type="spellStart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Iнтернет</w:t>
      </w:r>
      <w:proofErr w:type="spellEnd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)</w:t>
      </w:r>
    </w:p>
    <w:p w14:paraId="3ED92896" w14:textId="13E58FE2" w:rsidR="008F4701" w:rsidRPr="00F82696" w:rsidRDefault="008F4701" w:rsidP="008F4701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Знання освітніх процесів: Глибоке розуміння освітніх процесів та </w:t>
      </w:r>
      <w:proofErr w:type="spellStart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методик</w:t>
      </w:r>
      <w:proofErr w:type="spellEnd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, вміння організовувати освітні заняття </w:t>
      </w:r>
    </w:p>
    <w:p w14:paraId="2BF6D9C9" w14:textId="77777777" w:rsidR="008F4701" w:rsidRPr="00F82696" w:rsidRDefault="008F4701" w:rsidP="008F4701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Аналітичні здібності: Здатність аналізувати освітні потреби, розробляти стратегії розвитку та оцінювати результати освітніх програм.</w:t>
      </w:r>
    </w:p>
    <w:p w14:paraId="02633C55" w14:textId="6B63912E" w:rsidR="008F4701" w:rsidRPr="00F82696" w:rsidRDefault="008F4701" w:rsidP="008F4701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Організаційні навички: Здатність організовувати процес навчання, координувати роботу  та дотримуватись термінів виконання завдань.</w:t>
      </w:r>
    </w:p>
    <w:p w14:paraId="5AEED85E" w14:textId="749441A8" w:rsidR="005D356E" w:rsidRPr="00F82696" w:rsidRDefault="008F4701" w:rsidP="00D865F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Знання освітніх програм: Розуміння сучасних освітніх підходів, </w:t>
      </w:r>
      <w:proofErr w:type="spellStart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методик</w:t>
      </w:r>
      <w:proofErr w:type="spellEnd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та програм, а також знання тенденцій у сфері освіти.</w:t>
      </w:r>
    </w:p>
    <w:p w14:paraId="073F7F11" w14:textId="2D8CE61E" w:rsidR="002E7D54" w:rsidRPr="00F82696" w:rsidRDefault="006669D2" w:rsidP="000356C3">
      <w:pPr>
        <w:spacing w:after="200" w:line="276" w:lineRule="auto"/>
        <w:jc w:val="both"/>
        <w:rPr>
          <w:rFonts w:asciiTheme="minorHAnsi" w:hAnsiTheme="minorHAnsi" w:cstheme="minorHAnsi"/>
          <w:b/>
          <w:u w:val="single"/>
          <w:lang w:val="uk-UA"/>
        </w:rPr>
      </w:pPr>
      <w:r w:rsidRPr="00F82696">
        <w:rPr>
          <w:rFonts w:asciiTheme="minorHAnsi" w:hAnsiTheme="minorHAnsi" w:cstheme="minorHAnsi"/>
          <w:b/>
          <w:u w:val="single"/>
          <w:lang w:val="uk-UA"/>
        </w:rPr>
        <w:t xml:space="preserve">Вимоги до звітності та контролю </w:t>
      </w:r>
      <w:r w:rsidR="000356C3" w:rsidRPr="00F82696">
        <w:rPr>
          <w:rFonts w:asciiTheme="minorHAnsi" w:hAnsiTheme="minorHAnsi" w:cstheme="minorHAnsi"/>
          <w:b/>
          <w:u w:val="single"/>
          <w:lang w:val="uk-UA"/>
        </w:rPr>
        <w:t>надання послуг</w:t>
      </w:r>
      <w:r w:rsidRPr="00F82696">
        <w:rPr>
          <w:rFonts w:asciiTheme="minorHAnsi" w:hAnsiTheme="minorHAnsi" w:cstheme="minorHAnsi"/>
          <w:b/>
          <w:u w:val="single"/>
          <w:lang w:val="uk-UA"/>
        </w:rPr>
        <w:t>:</w:t>
      </w:r>
    </w:p>
    <w:p w14:paraId="09274EA0" w14:textId="2D852F5D" w:rsidR="004741B6" w:rsidRPr="00F82696" w:rsidRDefault="006669D2" w:rsidP="00F92694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Виконавець підтверджує об’єми </w:t>
      </w:r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надання послуг </w:t>
      </w: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актом виконаних робіт із зазначенням </w:t>
      </w:r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аудиторі</w:t>
      </w:r>
      <w:r w:rsidR="00882D65">
        <w:rPr>
          <w:rFonts w:asciiTheme="minorHAnsi" w:hAnsiTheme="minorHAnsi" w:cstheme="minorHAnsi"/>
          <w:bCs/>
          <w:sz w:val="24"/>
          <w:szCs w:val="24"/>
          <w:lang w:val="uk-UA"/>
        </w:rPr>
        <w:t>ї</w:t>
      </w:r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, надає </w:t>
      </w:r>
      <w:proofErr w:type="spellStart"/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фотозвіт</w:t>
      </w:r>
      <w:proofErr w:type="spellEnd"/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проведення </w:t>
      </w:r>
      <w:r w:rsidR="00626F10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навчання </w:t>
      </w:r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(</w:t>
      </w:r>
      <w:proofErr w:type="spellStart"/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скриншот</w:t>
      </w:r>
      <w:proofErr w:type="spellEnd"/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онлайн навча</w:t>
      </w:r>
      <w:r w:rsidR="00626F10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н</w:t>
      </w:r>
      <w:r w:rsidR="00F92694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ня)</w:t>
      </w:r>
      <w:r w:rsidR="00626F10" w:rsidRPr="00F82696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35F43EE0" w14:textId="33A8B40C" w:rsidR="005D356E" w:rsidRPr="00F82696" w:rsidRDefault="002C2223" w:rsidP="00D865F3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82696">
        <w:rPr>
          <w:rFonts w:asciiTheme="minorHAnsi" w:hAnsiTheme="minorHAnsi" w:cstheme="minorHAnsi"/>
          <w:bCs/>
          <w:sz w:val="24"/>
          <w:szCs w:val="24"/>
          <w:lang w:val="uk-UA"/>
        </w:rPr>
        <w:t>Перелік учасників курсу</w:t>
      </w:r>
      <w:r w:rsidR="001B71C7" w:rsidRPr="00F8269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навчання.</w:t>
      </w:r>
    </w:p>
    <w:p w14:paraId="542B35CC" w14:textId="75284986" w:rsidR="007C2002" w:rsidRPr="00661995" w:rsidRDefault="00980960" w:rsidP="00661995">
      <w:pPr>
        <w:spacing w:after="200" w:line="276" w:lineRule="auto"/>
        <w:ind w:firstLine="360"/>
        <w:jc w:val="both"/>
        <w:rPr>
          <w:rFonts w:asciiTheme="minorHAnsi" w:hAnsiTheme="minorHAnsi" w:cstheme="minorHAnsi"/>
          <w:b/>
          <w:u w:val="single"/>
          <w:lang w:val="uk-UA"/>
        </w:rPr>
      </w:pPr>
      <w:r w:rsidRPr="00F82696">
        <w:rPr>
          <w:rFonts w:asciiTheme="minorHAnsi" w:hAnsiTheme="minorHAnsi" w:cstheme="minorHAnsi"/>
          <w:b/>
          <w:u w:val="single"/>
          <w:lang w:val="uk-UA"/>
        </w:rPr>
        <w:t>Інші вимоги:</w:t>
      </w:r>
    </w:p>
    <w:p w14:paraId="5D4AD8A8" w14:textId="454A409F" w:rsidR="004F1F1C" w:rsidRPr="00F82696" w:rsidRDefault="00131205" w:rsidP="004E69AB">
      <w:pPr>
        <w:spacing w:after="200" w:line="276" w:lineRule="auto"/>
        <w:ind w:firstLine="360"/>
        <w:jc w:val="both"/>
        <w:rPr>
          <w:rFonts w:asciiTheme="minorHAnsi" w:hAnsiTheme="minorHAnsi" w:cstheme="minorHAnsi"/>
          <w:lang w:val="uk-UA"/>
        </w:rPr>
      </w:pPr>
      <w:r w:rsidRPr="00F82696">
        <w:rPr>
          <w:rFonts w:asciiTheme="minorHAnsi" w:hAnsiTheme="minorHAnsi" w:cstheme="minorHAnsi"/>
          <w:lang w:val="uk-UA"/>
        </w:rPr>
        <w:t>Опла</w:t>
      </w:r>
      <w:r w:rsidR="00E36BD7" w:rsidRPr="00F82696">
        <w:rPr>
          <w:rFonts w:asciiTheme="minorHAnsi" w:hAnsiTheme="minorHAnsi" w:cstheme="minorHAnsi"/>
          <w:lang w:val="uk-UA"/>
        </w:rPr>
        <w:t>та послуг – безготівкова форма</w:t>
      </w:r>
      <w:r w:rsidR="00440650" w:rsidRPr="00F82696">
        <w:rPr>
          <w:rFonts w:asciiTheme="minorHAnsi" w:hAnsiTheme="minorHAnsi" w:cstheme="minorHAnsi"/>
          <w:lang w:val="uk-UA"/>
        </w:rPr>
        <w:t xml:space="preserve">, за фактом виконаних </w:t>
      </w:r>
      <w:r w:rsidR="004E69AB" w:rsidRPr="00F82696">
        <w:rPr>
          <w:rFonts w:asciiTheme="minorHAnsi" w:hAnsiTheme="minorHAnsi" w:cstheme="minorHAnsi"/>
          <w:lang w:val="uk-UA"/>
        </w:rPr>
        <w:t>послуг</w:t>
      </w:r>
    </w:p>
    <w:p w14:paraId="78EB6722" w14:textId="0140C5F8" w:rsidR="00630DD0" w:rsidRPr="00F82696" w:rsidRDefault="006669D2" w:rsidP="00102D07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  <w:r w:rsidRPr="00F82696">
        <w:rPr>
          <w:rFonts w:asciiTheme="minorHAnsi" w:hAnsiTheme="minorHAnsi" w:cstheme="minorHAnsi"/>
          <w:lang w:val="uk-UA"/>
        </w:rPr>
        <w:t xml:space="preserve">Виконавець включає в вартість робіт всі </w:t>
      </w:r>
      <w:r w:rsidR="00CB0B45" w:rsidRPr="00F82696">
        <w:rPr>
          <w:rFonts w:asciiTheme="minorHAnsi" w:hAnsiTheme="minorHAnsi" w:cstheme="minorHAnsi"/>
          <w:lang w:val="uk-UA"/>
        </w:rPr>
        <w:t xml:space="preserve">додаткові </w:t>
      </w:r>
      <w:r w:rsidR="00102D07" w:rsidRPr="00F82696">
        <w:rPr>
          <w:rFonts w:asciiTheme="minorHAnsi" w:hAnsiTheme="minorHAnsi" w:cstheme="minorHAnsi"/>
          <w:lang w:val="uk-UA"/>
        </w:rPr>
        <w:t>витрати.</w:t>
      </w:r>
    </w:p>
    <w:p w14:paraId="544A0D19" w14:textId="25997F36" w:rsidR="00661995" w:rsidRPr="00661995" w:rsidRDefault="00CB0B45" w:rsidP="00661995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  <w:r w:rsidRPr="00F82696">
        <w:rPr>
          <w:rFonts w:asciiTheme="minorHAnsi" w:hAnsiTheme="minorHAnsi" w:cstheme="minorHAnsi"/>
          <w:lang w:val="uk-UA"/>
        </w:rPr>
        <w:t>Фіксація ціни за послуги протягом терміну дії Договору.</w:t>
      </w:r>
    </w:p>
    <w:p w14:paraId="6A4AB247" w14:textId="77777777" w:rsidR="006F7D7D" w:rsidRPr="006F7D7D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b/>
          <w:lang w:val="uk-UA"/>
        </w:rPr>
      </w:pPr>
      <w:r w:rsidRPr="006F7D7D">
        <w:rPr>
          <w:rFonts w:asciiTheme="minorHAnsi" w:hAnsiTheme="minorHAnsi" w:cstheme="minorHAnsi"/>
          <w:b/>
          <w:lang w:val="uk-UA"/>
        </w:rPr>
        <w:t>Вимоги до – учасника тендеру:</w:t>
      </w:r>
    </w:p>
    <w:p w14:paraId="4EA63B30" w14:textId="0A421A38" w:rsidR="006F7D7D" w:rsidRPr="006F7D7D" w:rsidRDefault="00AC371F" w:rsidP="006F7D7D">
      <w:pPr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Р</w:t>
      </w:r>
      <w:r w:rsidR="006F7D7D" w:rsidRPr="006F7D7D">
        <w:rPr>
          <w:rFonts w:asciiTheme="minorHAnsi" w:hAnsiTheme="minorHAnsi" w:cstheme="minorHAnsi"/>
          <w:lang w:val="uk-UA"/>
        </w:rPr>
        <w:t>еєстрація фізичною особою-підприємцем 3 групи або фізична особа з відповідним досвідом та освітою.</w:t>
      </w:r>
    </w:p>
    <w:p w14:paraId="5A3981C5" w14:textId="3DFD3597" w:rsidR="006F7D7D" w:rsidRDefault="006F7D7D" w:rsidP="006F7D7D">
      <w:pPr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 xml:space="preserve">Наявність відповідних </w:t>
      </w:r>
      <w:proofErr w:type="spellStart"/>
      <w:r w:rsidRPr="006F7D7D">
        <w:rPr>
          <w:rFonts w:asciiTheme="minorHAnsi" w:hAnsiTheme="minorHAnsi" w:cstheme="minorHAnsi"/>
          <w:lang w:val="uk-UA"/>
        </w:rPr>
        <w:t>КВЕДів</w:t>
      </w:r>
      <w:proofErr w:type="spellEnd"/>
      <w:r w:rsidRPr="006F7D7D">
        <w:rPr>
          <w:rFonts w:asciiTheme="minorHAnsi" w:hAnsiTheme="minorHAnsi" w:cstheme="minorHAnsi"/>
          <w:lang w:val="uk-UA"/>
        </w:rPr>
        <w:t>, якщо ви ФОП</w:t>
      </w:r>
      <w:r w:rsidR="00B9397D">
        <w:rPr>
          <w:rFonts w:asciiTheme="minorHAnsi" w:hAnsiTheme="minorHAnsi" w:cstheme="minorHAnsi"/>
          <w:lang w:val="uk-UA"/>
        </w:rPr>
        <w:t>.</w:t>
      </w:r>
    </w:p>
    <w:p w14:paraId="24F48434" w14:textId="135A7D7F" w:rsidR="00AC371F" w:rsidRDefault="00AC371F" w:rsidP="006F7D7D">
      <w:pPr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 Вищі навчальні заклади-установчі документи</w:t>
      </w:r>
    </w:p>
    <w:p w14:paraId="457E09A1" w14:textId="77777777" w:rsidR="00E16519" w:rsidRDefault="00E16519" w:rsidP="00E16519">
      <w:p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</w:p>
    <w:p w14:paraId="0F444D91" w14:textId="77777777" w:rsidR="00E16519" w:rsidRPr="006F7D7D" w:rsidRDefault="00E16519" w:rsidP="00E16519">
      <w:p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</w:p>
    <w:p w14:paraId="6B343A88" w14:textId="6D0989FA" w:rsidR="006F7D7D" w:rsidRPr="00E16519" w:rsidRDefault="006F7D7D" w:rsidP="00026416">
      <w:pPr>
        <w:spacing w:after="200" w:line="276" w:lineRule="auto"/>
        <w:ind w:left="360"/>
        <w:jc w:val="both"/>
        <w:rPr>
          <w:rFonts w:asciiTheme="minorHAnsi" w:hAnsiTheme="minorHAnsi" w:cstheme="minorHAnsi"/>
          <w:b/>
          <w:bCs/>
          <w:lang w:val="uk-UA"/>
        </w:rPr>
      </w:pPr>
      <w:r w:rsidRPr="00E16519">
        <w:rPr>
          <w:rFonts w:asciiTheme="minorHAnsi" w:hAnsiTheme="minorHAnsi" w:cstheme="minorHAnsi"/>
          <w:b/>
          <w:bCs/>
          <w:lang w:val="uk-UA"/>
        </w:rPr>
        <w:t>Учасник тендеру надає наступні документи:</w:t>
      </w:r>
    </w:p>
    <w:p w14:paraId="4DB656B0" w14:textId="77777777" w:rsidR="006F7D7D" w:rsidRPr="006F7D7D" w:rsidRDefault="006F7D7D" w:rsidP="006F7D7D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Копія документу, що підтверджує державну реєстрацію;</w:t>
      </w:r>
    </w:p>
    <w:p w14:paraId="67286B56" w14:textId="77777777" w:rsidR="006F7D7D" w:rsidRPr="006F7D7D" w:rsidRDefault="006F7D7D" w:rsidP="006F7D7D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Копія документу, що підтверджує податковий статус;</w:t>
      </w:r>
    </w:p>
    <w:p w14:paraId="51E3D0B2" w14:textId="568B1A40" w:rsidR="00B57250" w:rsidRPr="00B57250" w:rsidRDefault="00B57250" w:rsidP="00B57250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B57250">
        <w:rPr>
          <w:rFonts w:asciiTheme="minorHAnsi" w:hAnsiTheme="minorHAnsi" w:cstheme="minorHAnsi"/>
          <w:lang w:val="uk-UA"/>
        </w:rPr>
        <w:t>Портфоліо Виконавця(Резюме, копії документів: диплом, сертифікати)</w:t>
      </w:r>
    </w:p>
    <w:p w14:paraId="2BCA25DD" w14:textId="392450EC" w:rsidR="00B57250" w:rsidRPr="00B57250" w:rsidRDefault="00B57250" w:rsidP="00B57250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B57250">
        <w:rPr>
          <w:rFonts w:asciiTheme="minorHAnsi" w:hAnsiTheme="minorHAnsi" w:cstheme="minorHAnsi"/>
          <w:lang w:val="uk-UA"/>
        </w:rPr>
        <w:t>Копії док</w:t>
      </w:r>
      <w:r w:rsidR="002167A2">
        <w:rPr>
          <w:rFonts w:asciiTheme="minorHAnsi" w:hAnsiTheme="minorHAnsi" w:cstheme="minorHAnsi"/>
          <w:lang w:val="uk-UA"/>
        </w:rPr>
        <w:t>ументів  підтверджуючих досвід</w:t>
      </w:r>
      <w:r w:rsidRPr="00B57250">
        <w:rPr>
          <w:rFonts w:asciiTheme="minorHAnsi" w:hAnsiTheme="minorHAnsi" w:cstheme="minorHAnsi"/>
          <w:lang w:val="uk-UA"/>
        </w:rPr>
        <w:t xml:space="preserve"> надання послуг викладання </w:t>
      </w:r>
    </w:p>
    <w:p w14:paraId="07BF40C0" w14:textId="05CC7E2B" w:rsidR="00B57250" w:rsidRPr="00B57250" w:rsidRDefault="00B57250" w:rsidP="00B57250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B57250">
        <w:rPr>
          <w:rFonts w:asciiTheme="minorHAnsi" w:hAnsiTheme="minorHAnsi" w:cstheme="minorHAnsi"/>
          <w:lang w:val="uk-UA"/>
        </w:rPr>
        <w:t>Цінову пропозицію  (Додаток В)</w:t>
      </w:r>
    </w:p>
    <w:p w14:paraId="4F23ADB0" w14:textId="1110EAF3" w:rsidR="00B57250" w:rsidRDefault="00B57250" w:rsidP="00B57250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  </w:t>
      </w:r>
      <w:r w:rsidRPr="00B57250">
        <w:rPr>
          <w:rFonts w:asciiTheme="minorHAnsi" w:hAnsiTheme="minorHAnsi" w:cstheme="minorHAnsi"/>
          <w:lang w:val="uk-UA"/>
        </w:rPr>
        <w:t>Реєстраційну форма (Додаток С)</w:t>
      </w:r>
    </w:p>
    <w:p w14:paraId="51123003" w14:textId="45135F02" w:rsidR="002167A2" w:rsidRPr="00B57250" w:rsidRDefault="002167A2" w:rsidP="00B57250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2167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 xml:space="preserve">Додаток 1-Довідка про досвід виконання робіт, надання послуг </w:t>
      </w:r>
    </w:p>
    <w:p w14:paraId="7B93A4D1" w14:textId="77777777" w:rsidR="006F7D7D" w:rsidRPr="006F7D7D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Істотні критерії (умови) відбору тендерних пропозицій:</w:t>
      </w:r>
    </w:p>
    <w:p w14:paraId="6A26E8E6" w14:textId="77777777" w:rsidR="006F7D7D" w:rsidRPr="006F7D7D" w:rsidRDefault="006F7D7D" w:rsidP="006F7D7D">
      <w:pPr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Відповідність учасника кваліфікаційним вимогам тендерного оголошення;</w:t>
      </w:r>
    </w:p>
    <w:p w14:paraId="71C1ACDF" w14:textId="77777777" w:rsidR="006F7D7D" w:rsidRPr="006F7D7D" w:rsidRDefault="006F7D7D" w:rsidP="006F7D7D">
      <w:pPr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Відповідність поданих документів умовам тендерного оголошення;</w:t>
      </w:r>
    </w:p>
    <w:p w14:paraId="2E11E7BD" w14:textId="77777777" w:rsidR="006F7D7D" w:rsidRPr="006F7D7D" w:rsidRDefault="006F7D7D" w:rsidP="006F7D7D">
      <w:pPr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Прийнятна вартість послуг.</w:t>
      </w:r>
    </w:p>
    <w:p w14:paraId="2CB7BDCA" w14:textId="0694D425" w:rsidR="006F7D7D" w:rsidRPr="006F7D7D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Відбір підрядника буде здійснюватися на основі професійного досвіду кандидатів та їхньої компетенції, що відповідають вимогам, наведеним вище.</w:t>
      </w:r>
    </w:p>
    <w:p w14:paraId="1FF8B3EB" w14:textId="2F9DEB9C" w:rsidR="006F7D7D" w:rsidRPr="006F7D7D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b/>
          <w:lang w:val="uk-UA"/>
        </w:rPr>
      </w:pPr>
      <w:bookmarkStart w:id="1" w:name="_heading=h.gjdgxs" w:colFirst="0" w:colLast="0"/>
      <w:bookmarkEnd w:id="1"/>
      <w:r w:rsidRPr="006F7D7D">
        <w:rPr>
          <w:rFonts w:asciiTheme="minorHAnsi" w:hAnsiTheme="minorHAnsi" w:cstheme="minorHAnsi"/>
          <w:lang w:val="uk-UA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>
        <w:rPr>
          <w:rFonts w:asciiTheme="minorHAnsi" w:hAnsiTheme="minorHAnsi" w:cstheme="minorHAnsi"/>
          <w:b/>
          <w:lang w:val="uk-UA"/>
        </w:rPr>
        <w:t>12:00 __04 січня 2024</w:t>
      </w:r>
      <w:r w:rsidRPr="006F7D7D">
        <w:rPr>
          <w:rFonts w:asciiTheme="minorHAnsi" w:hAnsiTheme="minorHAnsi" w:cstheme="minorHAnsi"/>
          <w:b/>
          <w:lang w:val="uk-UA"/>
        </w:rPr>
        <w:t xml:space="preserve"> року</w:t>
      </w:r>
      <w:r w:rsidRPr="006F7D7D">
        <w:rPr>
          <w:rFonts w:asciiTheme="minorHAnsi" w:hAnsiTheme="minorHAnsi" w:cstheme="minorHAnsi"/>
          <w:lang w:val="uk-UA"/>
        </w:rPr>
        <w:t xml:space="preserve"> у письмовому (електронному, </w:t>
      </w:r>
      <w:proofErr w:type="spellStart"/>
      <w:r w:rsidRPr="006F7D7D">
        <w:rPr>
          <w:rFonts w:asciiTheme="minorHAnsi" w:hAnsiTheme="minorHAnsi" w:cstheme="minorHAnsi"/>
          <w:lang w:val="uk-UA"/>
        </w:rPr>
        <w:t>відсканованому</w:t>
      </w:r>
      <w:proofErr w:type="spellEnd"/>
      <w:r w:rsidRPr="006F7D7D">
        <w:rPr>
          <w:rFonts w:asciiTheme="minorHAnsi" w:hAnsiTheme="minorHAnsi" w:cstheme="minorHAnsi"/>
          <w:lang w:val="uk-UA"/>
        </w:rPr>
        <w:t>) форматі з поміткою</w:t>
      </w:r>
      <w:r w:rsidRPr="006F7D7D">
        <w:rPr>
          <w:rFonts w:asciiTheme="minorHAnsi" w:hAnsiTheme="minorHAnsi" w:cstheme="minorHAnsi"/>
          <w:b/>
          <w:lang w:val="uk-UA"/>
        </w:rPr>
        <w:t> “Участь у тендері</w:t>
      </w:r>
      <w:r w:rsidR="00506598">
        <w:rPr>
          <w:rFonts w:asciiTheme="minorHAnsi" w:hAnsiTheme="minorHAnsi" w:cstheme="minorHAnsi"/>
          <w:b/>
          <w:lang w:val="uk-UA"/>
        </w:rPr>
        <w:t xml:space="preserve"> № RFQ</w:t>
      </w:r>
      <w:r w:rsidR="00506598" w:rsidRPr="0050659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lang w:val="uk-UA"/>
        </w:rPr>
        <w:t>2023-62-12</w:t>
      </w:r>
      <w:r w:rsidRPr="006F7D7D">
        <w:rPr>
          <w:rFonts w:asciiTheme="minorHAnsi" w:hAnsiTheme="minorHAnsi" w:cstheme="minorHAnsi"/>
          <w:b/>
          <w:lang w:val="uk-UA"/>
        </w:rPr>
        <w:t xml:space="preserve">/UN: </w:t>
      </w:r>
      <w:r w:rsidRPr="006F7D7D">
        <w:rPr>
          <w:rFonts w:asciiTheme="minorHAnsi" w:hAnsiTheme="minorHAnsi" w:cstheme="minorHAnsi"/>
          <w:lang w:val="uk-UA"/>
        </w:rPr>
        <w:t xml:space="preserve">на </w:t>
      </w:r>
      <w:proofErr w:type="spellStart"/>
      <w:r>
        <w:rPr>
          <w:rFonts w:asciiTheme="minorHAnsi" w:hAnsiTheme="minorHAnsi" w:cstheme="minorHAnsi"/>
          <w:lang w:val="uk-UA"/>
        </w:rPr>
        <w:t>ел</w:t>
      </w:r>
      <w:proofErr w:type="spellEnd"/>
      <w:r>
        <w:rPr>
          <w:rFonts w:asciiTheme="minorHAnsi" w:hAnsiTheme="minorHAnsi" w:cstheme="minorHAnsi"/>
          <w:lang w:val="uk-UA"/>
        </w:rPr>
        <w:t>.,</w:t>
      </w:r>
      <w:r w:rsidRPr="006F7D7D">
        <w:rPr>
          <w:rFonts w:asciiTheme="minorHAnsi" w:hAnsiTheme="minorHAnsi" w:cstheme="minorHAnsi"/>
          <w:lang w:val="uk-UA"/>
        </w:rPr>
        <w:t>адресу: </w:t>
      </w:r>
      <w:hyperlink r:id="rId7">
        <w:r w:rsidRPr="006F7D7D">
          <w:rPr>
            <w:rStyle w:val="a6"/>
            <w:rFonts w:asciiTheme="minorHAnsi" w:hAnsiTheme="minorHAnsi" w:cstheme="minorHAnsi"/>
            <w:b/>
            <w:lang w:val="uk-UA"/>
          </w:rPr>
          <w:t>zakupka@neeka.org</w:t>
        </w:r>
      </w:hyperlink>
      <w:r w:rsidRPr="006F7D7D">
        <w:rPr>
          <w:rFonts w:asciiTheme="minorHAnsi" w:hAnsiTheme="minorHAnsi" w:cstheme="minorHAnsi"/>
          <w:b/>
          <w:lang w:val="uk-UA"/>
        </w:rPr>
        <w:t>.</w:t>
      </w:r>
    </w:p>
    <w:p w14:paraId="4F840DAF" w14:textId="77777777" w:rsidR="007F0696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 </w:t>
      </w:r>
      <w:bookmarkStart w:id="2" w:name="_GoBack"/>
      <w:bookmarkEnd w:id="2"/>
    </w:p>
    <w:p w14:paraId="231B076E" w14:textId="180DD854" w:rsidR="006F7D7D" w:rsidRPr="006F7D7D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Тендерна процедура:</w:t>
      </w:r>
    </w:p>
    <w:p w14:paraId="5EF8BE42" w14:textId="77777777" w:rsidR="006F7D7D" w:rsidRPr="006F7D7D" w:rsidRDefault="006F7D7D" w:rsidP="006F7D7D">
      <w:pPr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14:paraId="07A7C5C4" w14:textId="77777777" w:rsidR="006F7D7D" w:rsidRPr="006F7D7D" w:rsidRDefault="006F7D7D" w:rsidP="006F7D7D">
      <w:pPr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14:paraId="4A5AB73C" w14:textId="77777777" w:rsidR="006F7D7D" w:rsidRPr="006F7D7D" w:rsidRDefault="006F7D7D" w:rsidP="006F7D7D">
      <w:pPr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14:paraId="15345A22" w14:textId="77777777" w:rsidR="006F7D7D" w:rsidRPr="006F7D7D" w:rsidRDefault="006F7D7D" w:rsidP="006F7D7D">
      <w:pPr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lastRenderedPageBreak/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14:paraId="14727BF5" w14:textId="77777777" w:rsidR="006F7D7D" w:rsidRPr="006F7D7D" w:rsidRDefault="006F7D7D" w:rsidP="006F7D7D">
      <w:pPr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14:paraId="2AEA8510" w14:textId="77777777" w:rsidR="006F7D7D" w:rsidRPr="006F7D7D" w:rsidRDefault="006F7D7D" w:rsidP="006F7D7D">
      <w:pPr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14:paraId="01FF7BAD" w14:textId="77777777" w:rsidR="006F7D7D" w:rsidRPr="006F7D7D" w:rsidRDefault="006F7D7D" w:rsidP="006F7D7D">
      <w:pPr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  <w:lang w:val="uk-UA"/>
        </w:rPr>
      </w:pPr>
      <w:r w:rsidRPr="006F7D7D">
        <w:rPr>
          <w:rFonts w:asciiTheme="minorHAnsi" w:hAnsiTheme="minorHAnsi" w:cstheme="minorHAnsi"/>
          <w:lang w:val="uk-UA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14:paraId="27DD999D" w14:textId="77777777" w:rsidR="006F7D7D" w:rsidRPr="006F7D7D" w:rsidRDefault="006F7D7D" w:rsidP="006F7D7D">
      <w:pPr>
        <w:spacing w:after="200" w:line="276" w:lineRule="auto"/>
        <w:ind w:left="360"/>
        <w:jc w:val="both"/>
        <w:rPr>
          <w:rFonts w:asciiTheme="minorHAnsi" w:hAnsiTheme="minorHAnsi" w:cstheme="minorHAnsi"/>
          <w:b/>
          <w:lang w:val="uk-UA"/>
        </w:rPr>
      </w:pPr>
    </w:p>
    <w:p w14:paraId="7199358A" w14:textId="77777777" w:rsidR="006F7D7D" w:rsidRPr="00F82696" w:rsidRDefault="006F7D7D" w:rsidP="002C5980">
      <w:pPr>
        <w:spacing w:after="200" w:line="276" w:lineRule="auto"/>
        <w:ind w:left="360"/>
        <w:jc w:val="both"/>
        <w:rPr>
          <w:rFonts w:asciiTheme="minorHAnsi" w:hAnsiTheme="minorHAnsi" w:cstheme="minorHAnsi"/>
          <w:lang w:val="uk-UA"/>
        </w:rPr>
      </w:pPr>
    </w:p>
    <w:p w14:paraId="098BB458" w14:textId="5ED52026" w:rsidR="002C5980" w:rsidRPr="00F82696" w:rsidRDefault="002C5980" w:rsidP="002C5980">
      <w:pPr>
        <w:spacing w:after="200" w:line="276" w:lineRule="auto"/>
        <w:jc w:val="both"/>
        <w:rPr>
          <w:rFonts w:asciiTheme="minorHAnsi" w:hAnsiTheme="minorHAnsi" w:cstheme="minorHAnsi"/>
          <w:b/>
          <w:bCs/>
          <w:lang w:val="uk-UA"/>
        </w:rPr>
      </w:pPr>
      <w:r w:rsidRPr="00F82696">
        <w:rPr>
          <w:rFonts w:asciiTheme="minorHAnsi" w:hAnsiTheme="minorHAnsi" w:cstheme="minorHAnsi"/>
          <w:b/>
          <w:bCs/>
          <w:lang w:val="uk-UA"/>
        </w:rPr>
        <w:t>Програмний менеджер  ___________</w:t>
      </w:r>
      <w:proofErr w:type="spellStart"/>
      <w:r w:rsidRPr="00F82696">
        <w:rPr>
          <w:rFonts w:asciiTheme="minorHAnsi" w:hAnsiTheme="minorHAnsi" w:cstheme="minorHAnsi"/>
          <w:b/>
          <w:bCs/>
          <w:lang w:val="uk-UA"/>
        </w:rPr>
        <w:t>Кріцак</w:t>
      </w:r>
      <w:proofErr w:type="spellEnd"/>
      <w:r w:rsidRPr="00F82696">
        <w:rPr>
          <w:rFonts w:asciiTheme="minorHAnsi" w:hAnsiTheme="minorHAnsi" w:cstheme="minorHAnsi"/>
          <w:b/>
          <w:bCs/>
          <w:lang w:val="uk-UA"/>
        </w:rPr>
        <w:t xml:space="preserve"> Ю.Л.</w:t>
      </w:r>
    </w:p>
    <w:p w14:paraId="4F72CE0A" w14:textId="77777777" w:rsidR="002C5980" w:rsidRPr="00F82696" w:rsidRDefault="002C5980" w:rsidP="002C5980">
      <w:pPr>
        <w:spacing w:after="200" w:line="276" w:lineRule="auto"/>
        <w:jc w:val="both"/>
        <w:rPr>
          <w:rFonts w:asciiTheme="minorHAnsi" w:hAnsiTheme="minorHAnsi" w:cstheme="minorHAnsi"/>
          <w:b/>
          <w:bCs/>
          <w:lang w:val="uk-UA"/>
        </w:rPr>
      </w:pPr>
      <w:r w:rsidRPr="00F82696">
        <w:rPr>
          <w:rFonts w:asciiTheme="minorHAnsi" w:hAnsiTheme="minorHAnsi" w:cstheme="minorHAnsi"/>
          <w:b/>
          <w:bCs/>
          <w:lang w:val="uk-UA"/>
        </w:rPr>
        <w:t xml:space="preserve"> Затверджено:</w:t>
      </w:r>
    </w:p>
    <w:p w14:paraId="44E13A0F" w14:textId="2B7A50A4" w:rsidR="00793A42" w:rsidRPr="00F82696" w:rsidRDefault="00793A42" w:rsidP="002C5980">
      <w:pPr>
        <w:spacing w:after="200" w:line="276" w:lineRule="auto"/>
        <w:jc w:val="both"/>
        <w:rPr>
          <w:rFonts w:asciiTheme="minorHAnsi" w:hAnsiTheme="minorHAnsi" w:cstheme="minorHAnsi"/>
          <w:b/>
          <w:bCs/>
          <w:lang w:val="uk-UA"/>
        </w:rPr>
      </w:pPr>
      <w:r w:rsidRPr="00F82696">
        <w:rPr>
          <w:rFonts w:asciiTheme="minorHAnsi" w:hAnsiTheme="minorHAnsi" w:cstheme="minorHAnsi"/>
          <w:b/>
          <w:bCs/>
          <w:lang w:val="uk-UA"/>
        </w:rPr>
        <w:t>Директор МФОЗНС «Регіон Карпат»</w:t>
      </w:r>
      <w:r w:rsidR="002C5980" w:rsidRPr="00F82696">
        <w:rPr>
          <w:rFonts w:asciiTheme="minorHAnsi" w:hAnsiTheme="minorHAnsi" w:cstheme="minorHAnsi"/>
          <w:b/>
          <w:bCs/>
          <w:lang w:val="uk-UA"/>
        </w:rPr>
        <w:t xml:space="preserve"> </w:t>
      </w:r>
      <w:proofErr w:type="spellStart"/>
      <w:r w:rsidRPr="00F82696">
        <w:rPr>
          <w:rFonts w:asciiTheme="minorHAnsi" w:hAnsiTheme="minorHAnsi" w:cstheme="minorHAnsi"/>
          <w:b/>
          <w:bCs/>
          <w:lang w:val="uk-UA"/>
        </w:rPr>
        <w:t>Пірчак</w:t>
      </w:r>
      <w:proofErr w:type="spellEnd"/>
      <w:r w:rsidRPr="00F82696">
        <w:rPr>
          <w:rFonts w:asciiTheme="minorHAnsi" w:hAnsiTheme="minorHAnsi" w:cstheme="minorHAnsi"/>
          <w:b/>
          <w:bCs/>
          <w:lang w:val="uk-UA"/>
        </w:rPr>
        <w:t xml:space="preserve"> А.І.___________</w:t>
      </w:r>
    </w:p>
    <w:p w14:paraId="61DD1384" w14:textId="77777777" w:rsidR="00A26590" w:rsidRPr="00F82696" w:rsidRDefault="00A26590" w:rsidP="00A26590">
      <w:pPr>
        <w:pStyle w:val="a3"/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uk-UA"/>
        </w:rPr>
      </w:pPr>
    </w:p>
    <w:p w14:paraId="79428DA9" w14:textId="77777777" w:rsidR="00A26590" w:rsidRPr="006669D2" w:rsidRDefault="00A26590" w:rsidP="00A26590">
      <w:pPr>
        <w:pStyle w:val="a3"/>
        <w:ind w:left="1080"/>
        <w:jc w:val="both"/>
        <w:rPr>
          <w:rFonts w:asciiTheme="minorHAnsi" w:hAnsiTheme="minorHAnsi" w:cstheme="minorHAnsi"/>
          <w:lang w:val="uk-UA"/>
        </w:rPr>
      </w:pPr>
    </w:p>
    <w:p w14:paraId="33FE6DF0" w14:textId="77777777" w:rsidR="00D407B2" w:rsidRPr="006669D2" w:rsidRDefault="00D407B2">
      <w:pPr>
        <w:pStyle w:val="a3"/>
        <w:ind w:left="1080"/>
        <w:jc w:val="both"/>
        <w:rPr>
          <w:rFonts w:asciiTheme="minorHAnsi" w:hAnsiTheme="minorHAnsi" w:cstheme="minorHAnsi"/>
          <w:lang w:val="uk-UA"/>
        </w:rPr>
      </w:pPr>
    </w:p>
    <w:sectPr w:rsidR="00D407B2" w:rsidRPr="006669D2" w:rsidSect="00C40045">
      <w:headerReference w:type="default" r:id="rId8"/>
      <w:pgSz w:w="11906" w:h="16838"/>
      <w:pgMar w:top="567" w:right="141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861C6" w14:textId="77777777" w:rsidR="001D5D01" w:rsidRDefault="001D5D01">
      <w:r>
        <w:separator/>
      </w:r>
    </w:p>
  </w:endnote>
  <w:endnote w:type="continuationSeparator" w:id="0">
    <w:p w14:paraId="4DFA9657" w14:textId="77777777" w:rsidR="001D5D01" w:rsidRDefault="001D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D4D78" w14:textId="77777777" w:rsidR="001D5D01" w:rsidRDefault="001D5D01">
      <w:r>
        <w:separator/>
      </w:r>
    </w:p>
  </w:footnote>
  <w:footnote w:type="continuationSeparator" w:id="0">
    <w:p w14:paraId="52432EFC" w14:textId="77777777" w:rsidR="001D5D01" w:rsidRDefault="001D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6ABDE" w14:textId="77777777"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38BEAC80">
          <wp:extent cx="5645508" cy="747395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601" cy="757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374"/>
    <w:multiLevelType w:val="hybridMultilevel"/>
    <w:tmpl w:val="327E5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E1C"/>
    <w:multiLevelType w:val="hybridMultilevel"/>
    <w:tmpl w:val="939A12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F90"/>
    <w:multiLevelType w:val="hybridMultilevel"/>
    <w:tmpl w:val="B436EF8C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E47A4"/>
    <w:multiLevelType w:val="hybridMultilevel"/>
    <w:tmpl w:val="4C7EFA86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CB7315"/>
    <w:multiLevelType w:val="multilevel"/>
    <w:tmpl w:val="61546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5EB5030"/>
    <w:multiLevelType w:val="multilevel"/>
    <w:tmpl w:val="0130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914C0"/>
    <w:multiLevelType w:val="multilevel"/>
    <w:tmpl w:val="8B12B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19647D"/>
    <w:multiLevelType w:val="hybridMultilevel"/>
    <w:tmpl w:val="A4200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E47B3"/>
    <w:multiLevelType w:val="multilevel"/>
    <w:tmpl w:val="A3E66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9DF29E4"/>
    <w:multiLevelType w:val="hybridMultilevel"/>
    <w:tmpl w:val="8C44B2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E5439"/>
    <w:multiLevelType w:val="hybridMultilevel"/>
    <w:tmpl w:val="CF5ED9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152CB"/>
    <w:multiLevelType w:val="hybridMultilevel"/>
    <w:tmpl w:val="E7FAE59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32312"/>
    <w:multiLevelType w:val="multilevel"/>
    <w:tmpl w:val="361A1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5B70946"/>
    <w:multiLevelType w:val="hybridMultilevel"/>
    <w:tmpl w:val="C4688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A0A83"/>
    <w:multiLevelType w:val="hybridMultilevel"/>
    <w:tmpl w:val="1EF05254"/>
    <w:lvl w:ilvl="0" w:tplc="001CA060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71037"/>
    <w:multiLevelType w:val="hybridMultilevel"/>
    <w:tmpl w:val="AC106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15913"/>
    <w:multiLevelType w:val="hybridMultilevel"/>
    <w:tmpl w:val="2752CC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8816CE"/>
    <w:multiLevelType w:val="hybridMultilevel"/>
    <w:tmpl w:val="2E54AFE0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FB5809"/>
    <w:multiLevelType w:val="hybridMultilevel"/>
    <w:tmpl w:val="5380D01E"/>
    <w:lvl w:ilvl="0" w:tplc="0066C4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7"/>
  </w:num>
  <w:num w:numId="5">
    <w:abstractNumId w:val="19"/>
  </w:num>
  <w:num w:numId="6">
    <w:abstractNumId w:val="3"/>
  </w:num>
  <w:num w:numId="7">
    <w:abstractNumId w:val="13"/>
  </w:num>
  <w:num w:numId="8">
    <w:abstractNumId w:val="2"/>
  </w:num>
  <w:num w:numId="9">
    <w:abstractNumId w:val="21"/>
  </w:num>
  <w:num w:numId="10">
    <w:abstractNumId w:val="1"/>
  </w:num>
  <w:num w:numId="11">
    <w:abstractNumId w:val="12"/>
  </w:num>
  <w:num w:numId="12">
    <w:abstractNumId w:val="15"/>
  </w:num>
  <w:num w:numId="13">
    <w:abstractNumId w:val="9"/>
  </w:num>
  <w:num w:numId="14">
    <w:abstractNumId w:val="0"/>
  </w:num>
  <w:num w:numId="15">
    <w:abstractNumId w:val="16"/>
  </w:num>
  <w:num w:numId="16">
    <w:abstractNumId w:val="22"/>
  </w:num>
  <w:num w:numId="17">
    <w:abstractNumId w:val="11"/>
  </w:num>
  <w:num w:numId="18">
    <w:abstractNumId w:val="18"/>
  </w:num>
  <w:num w:numId="19">
    <w:abstractNumId w:val="6"/>
  </w:num>
  <w:num w:numId="20">
    <w:abstractNumId w:val="10"/>
  </w:num>
  <w:num w:numId="21">
    <w:abstractNumId w:val="1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26416"/>
    <w:rsid w:val="00031EA1"/>
    <w:rsid w:val="000356C3"/>
    <w:rsid w:val="00050350"/>
    <w:rsid w:val="00063E47"/>
    <w:rsid w:val="000747C6"/>
    <w:rsid w:val="000A7296"/>
    <w:rsid w:val="000D1699"/>
    <w:rsid w:val="00101E2E"/>
    <w:rsid w:val="00102D07"/>
    <w:rsid w:val="00131205"/>
    <w:rsid w:val="00135838"/>
    <w:rsid w:val="00144C83"/>
    <w:rsid w:val="0014560B"/>
    <w:rsid w:val="001564C7"/>
    <w:rsid w:val="00180174"/>
    <w:rsid w:val="0019189D"/>
    <w:rsid w:val="001A77DF"/>
    <w:rsid w:val="001B4570"/>
    <w:rsid w:val="001B71C7"/>
    <w:rsid w:val="001D5BE1"/>
    <w:rsid w:val="001D5D01"/>
    <w:rsid w:val="001E14C0"/>
    <w:rsid w:val="001E28F4"/>
    <w:rsid w:val="001E7793"/>
    <w:rsid w:val="002167A2"/>
    <w:rsid w:val="0027130C"/>
    <w:rsid w:val="002956E7"/>
    <w:rsid w:val="002C2223"/>
    <w:rsid w:val="002C5980"/>
    <w:rsid w:val="002E7D54"/>
    <w:rsid w:val="002F1B98"/>
    <w:rsid w:val="002F61A6"/>
    <w:rsid w:val="00307E84"/>
    <w:rsid w:val="00321B9C"/>
    <w:rsid w:val="0032687B"/>
    <w:rsid w:val="00363F6C"/>
    <w:rsid w:val="003C1D51"/>
    <w:rsid w:val="003C624D"/>
    <w:rsid w:val="003D724D"/>
    <w:rsid w:val="003E0235"/>
    <w:rsid w:val="004234AF"/>
    <w:rsid w:val="004323C4"/>
    <w:rsid w:val="00440650"/>
    <w:rsid w:val="004474B7"/>
    <w:rsid w:val="0045404E"/>
    <w:rsid w:val="00467ECE"/>
    <w:rsid w:val="004741B6"/>
    <w:rsid w:val="00474E63"/>
    <w:rsid w:val="004A248D"/>
    <w:rsid w:val="004A6AAA"/>
    <w:rsid w:val="004C3F11"/>
    <w:rsid w:val="004E42E1"/>
    <w:rsid w:val="004E69AB"/>
    <w:rsid w:val="004F1F1C"/>
    <w:rsid w:val="00506598"/>
    <w:rsid w:val="00507696"/>
    <w:rsid w:val="00576059"/>
    <w:rsid w:val="00581AB3"/>
    <w:rsid w:val="005A1CA5"/>
    <w:rsid w:val="005D356E"/>
    <w:rsid w:val="005E373B"/>
    <w:rsid w:val="005E7054"/>
    <w:rsid w:val="00616524"/>
    <w:rsid w:val="00626F10"/>
    <w:rsid w:val="00630DD0"/>
    <w:rsid w:val="006505E1"/>
    <w:rsid w:val="00661995"/>
    <w:rsid w:val="006669D2"/>
    <w:rsid w:val="006A18A3"/>
    <w:rsid w:val="006D1626"/>
    <w:rsid w:val="006F7D7D"/>
    <w:rsid w:val="0070695F"/>
    <w:rsid w:val="0074718A"/>
    <w:rsid w:val="00762445"/>
    <w:rsid w:val="007732FE"/>
    <w:rsid w:val="00785199"/>
    <w:rsid w:val="00793A42"/>
    <w:rsid w:val="007C2002"/>
    <w:rsid w:val="007C3B65"/>
    <w:rsid w:val="007D5893"/>
    <w:rsid w:val="007E3085"/>
    <w:rsid w:val="007F0696"/>
    <w:rsid w:val="00824A4E"/>
    <w:rsid w:val="008344A8"/>
    <w:rsid w:val="008625E0"/>
    <w:rsid w:val="00865FA4"/>
    <w:rsid w:val="00882D65"/>
    <w:rsid w:val="00886394"/>
    <w:rsid w:val="0089256F"/>
    <w:rsid w:val="008D134A"/>
    <w:rsid w:val="008F4701"/>
    <w:rsid w:val="009120E7"/>
    <w:rsid w:val="009178E0"/>
    <w:rsid w:val="00925B40"/>
    <w:rsid w:val="00930997"/>
    <w:rsid w:val="009506D5"/>
    <w:rsid w:val="009558C1"/>
    <w:rsid w:val="00980960"/>
    <w:rsid w:val="00981390"/>
    <w:rsid w:val="009D5634"/>
    <w:rsid w:val="00A26590"/>
    <w:rsid w:val="00A45724"/>
    <w:rsid w:val="00A62B65"/>
    <w:rsid w:val="00A82C39"/>
    <w:rsid w:val="00A92AEB"/>
    <w:rsid w:val="00A9621B"/>
    <w:rsid w:val="00AC2D48"/>
    <w:rsid w:val="00AC371F"/>
    <w:rsid w:val="00AD6A1F"/>
    <w:rsid w:val="00B03C64"/>
    <w:rsid w:val="00B14D2B"/>
    <w:rsid w:val="00B57250"/>
    <w:rsid w:val="00B73D11"/>
    <w:rsid w:val="00B757ED"/>
    <w:rsid w:val="00B878AB"/>
    <w:rsid w:val="00B9397D"/>
    <w:rsid w:val="00B96B6E"/>
    <w:rsid w:val="00BB73B6"/>
    <w:rsid w:val="00BC2962"/>
    <w:rsid w:val="00C149D4"/>
    <w:rsid w:val="00C276DB"/>
    <w:rsid w:val="00C34105"/>
    <w:rsid w:val="00C40045"/>
    <w:rsid w:val="00C75877"/>
    <w:rsid w:val="00C828F0"/>
    <w:rsid w:val="00CA4A01"/>
    <w:rsid w:val="00CB0B45"/>
    <w:rsid w:val="00CD3A8C"/>
    <w:rsid w:val="00CE39E8"/>
    <w:rsid w:val="00CE702E"/>
    <w:rsid w:val="00CF5323"/>
    <w:rsid w:val="00D25840"/>
    <w:rsid w:val="00D25D90"/>
    <w:rsid w:val="00D33CBF"/>
    <w:rsid w:val="00D407B2"/>
    <w:rsid w:val="00D7445B"/>
    <w:rsid w:val="00D865F3"/>
    <w:rsid w:val="00DD043A"/>
    <w:rsid w:val="00E16519"/>
    <w:rsid w:val="00E36BD7"/>
    <w:rsid w:val="00E64228"/>
    <w:rsid w:val="00E64280"/>
    <w:rsid w:val="00EB1B28"/>
    <w:rsid w:val="00EB1F51"/>
    <w:rsid w:val="00EB364A"/>
    <w:rsid w:val="00EB65DB"/>
    <w:rsid w:val="00EC33D3"/>
    <w:rsid w:val="00EC51D1"/>
    <w:rsid w:val="00ED03DB"/>
    <w:rsid w:val="00EE431F"/>
    <w:rsid w:val="00F17D3D"/>
    <w:rsid w:val="00F21A1A"/>
    <w:rsid w:val="00F430FB"/>
    <w:rsid w:val="00F53C94"/>
    <w:rsid w:val="00F67469"/>
    <w:rsid w:val="00F7158D"/>
    <w:rsid w:val="00F82696"/>
    <w:rsid w:val="00F92694"/>
    <w:rsid w:val="00FA715C"/>
    <w:rsid w:val="00FB2D6C"/>
    <w:rsid w:val="00FC456A"/>
    <w:rsid w:val="00FC617D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a@nee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4207</Words>
  <Characters>2398</Characters>
  <Application>Microsoft Office Word</Application>
  <DocSecurity>0</DocSecurity>
  <Lines>19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58</cp:revision>
  <cp:lastPrinted>2023-09-06T09:32:00Z</cp:lastPrinted>
  <dcterms:created xsi:type="dcterms:W3CDTF">2023-12-27T14:34:00Z</dcterms:created>
  <dcterms:modified xsi:type="dcterms:W3CDTF">2023-12-28T08:22:00Z</dcterms:modified>
</cp:coreProperties>
</file>